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2CEA" w:rsidRPr="00A310F3" w:rsidRDefault="005D2CEA" w:rsidP="005D2CEA">
      <w:pPr>
        <w:rPr>
          <w:rFonts w:ascii="Open Sans" w:hAnsi="Open Sans" w:cs="Open Sans"/>
          <w:b/>
          <w:sz w:val="20"/>
          <w:szCs w:val="20"/>
        </w:rPr>
      </w:pPr>
      <w:r w:rsidRPr="00A310F3">
        <w:rPr>
          <w:rFonts w:ascii="Open Sans" w:hAnsi="Open Sans" w:cs="Open Sans"/>
          <w:b/>
          <w:sz w:val="20"/>
          <w:szCs w:val="20"/>
        </w:rPr>
        <w:t>Standards Comparison Activity: Recording Sheet</w:t>
      </w:r>
    </w:p>
    <w:p w:rsidR="005D2CEA" w:rsidRPr="00A310F3" w:rsidRDefault="00F35B57" w:rsidP="005D2CEA">
      <w:pPr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An e</w:t>
      </w:r>
      <w:r w:rsidR="005D2CEA" w:rsidRPr="00A310F3">
        <w:rPr>
          <w:rFonts w:ascii="Open Sans" w:hAnsi="Open Sans" w:cs="Open Sans"/>
          <w:sz w:val="20"/>
          <w:szCs w:val="20"/>
        </w:rPr>
        <w:t xml:space="preserve">xamination of the </w:t>
      </w:r>
      <w:r w:rsidR="0004260D" w:rsidRPr="00A310F3">
        <w:rPr>
          <w:rFonts w:ascii="Open Sans" w:hAnsi="Open Sans" w:cs="Open Sans"/>
          <w:sz w:val="20"/>
          <w:szCs w:val="20"/>
        </w:rPr>
        <w:t>Reasoning with Equations and Inequalities (REI) domain in the Algebra Conceptual Category</w:t>
      </w:r>
      <w:r w:rsidR="005D2CEA" w:rsidRPr="00A310F3">
        <w:rPr>
          <w:rFonts w:ascii="Open Sans" w:hAnsi="Open Sans" w:cs="Open Sans"/>
          <w:sz w:val="20"/>
          <w:szCs w:val="20"/>
        </w:rPr>
        <w:t xml:space="preserve"> in </w:t>
      </w:r>
      <w:r w:rsidR="0004260D" w:rsidRPr="00A310F3">
        <w:rPr>
          <w:rFonts w:ascii="Open Sans" w:hAnsi="Open Sans" w:cs="Open Sans"/>
          <w:sz w:val="20"/>
          <w:szCs w:val="20"/>
        </w:rPr>
        <w:t>Algebra I.</w:t>
      </w:r>
    </w:p>
    <w:p w:rsidR="005D2CEA" w:rsidRPr="00A310F3" w:rsidRDefault="005D2CEA" w:rsidP="00A310F3">
      <w:pPr>
        <w:spacing w:after="0"/>
        <w:rPr>
          <w:rFonts w:ascii="Open Sans" w:hAnsi="Open Sans" w:cs="Open Sans"/>
          <w:b/>
          <w:sz w:val="20"/>
          <w:szCs w:val="20"/>
          <w:u w:val="single"/>
        </w:rPr>
      </w:pPr>
      <w:r w:rsidRPr="00A310F3">
        <w:rPr>
          <w:rFonts w:ascii="Open Sans" w:hAnsi="Open Sans" w:cs="Open Sans"/>
          <w:b/>
          <w:sz w:val="20"/>
          <w:szCs w:val="20"/>
          <w:u w:val="single"/>
        </w:rPr>
        <w:t>Instructions:</w:t>
      </w:r>
    </w:p>
    <w:p w:rsidR="005D2CEA" w:rsidRPr="00A310F3" w:rsidRDefault="00A310F3" w:rsidP="00A310F3">
      <w:pPr>
        <w:pStyle w:val="ListParagraph"/>
        <w:numPr>
          <w:ilvl w:val="0"/>
          <w:numId w:val="1"/>
        </w:numPr>
        <w:spacing w:after="0"/>
        <w:rPr>
          <w:rFonts w:ascii="Open Sans" w:hAnsi="Open Sans" w:cs="Open Sans"/>
          <w:b/>
          <w:sz w:val="20"/>
          <w:szCs w:val="20"/>
          <w:u w:val="single"/>
        </w:rPr>
      </w:pPr>
      <w:r>
        <w:rPr>
          <w:rFonts w:ascii="Open Sans" w:hAnsi="Open Sans" w:cs="Open Sans"/>
          <w:sz w:val="20"/>
          <w:szCs w:val="20"/>
        </w:rPr>
        <w:t>If a standard is in the 2016-17</w:t>
      </w:r>
      <w:r w:rsidR="005D2CEA" w:rsidRPr="00A310F3">
        <w:rPr>
          <w:rFonts w:ascii="Open Sans" w:hAnsi="Open Sans" w:cs="Open Sans"/>
          <w:sz w:val="20"/>
          <w:szCs w:val="20"/>
        </w:rPr>
        <w:t xml:space="preserve"> </w:t>
      </w:r>
      <w:r w:rsidR="0004260D" w:rsidRPr="00A310F3">
        <w:rPr>
          <w:rFonts w:ascii="Open Sans" w:hAnsi="Open Sans" w:cs="Open Sans"/>
          <w:sz w:val="20"/>
          <w:szCs w:val="20"/>
        </w:rPr>
        <w:t xml:space="preserve">Algebra I </w:t>
      </w:r>
      <w:r w:rsidR="005D2CEA" w:rsidRPr="00A310F3">
        <w:rPr>
          <w:rFonts w:ascii="Open Sans" w:hAnsi="Open Sans" w:cs="Open Sans"/>
          <w:sz w:val="20"/>
          <w:szCs w:val="20"/>
        </w:rPr>
        <w:t>document, but not in the</w:t>
      </w:r>
      <w:r>
        <w:rPr>
          <w:rFonts w:ascii="Open Sans" w:hAnsi="Open Sans" w:cs="Open Sans"/>
          <w:sz w:val="20"/>
          <w:szCs w:val="20"/>
        </w:rPr>
        <w:t xml:space="preserve"> 2017-18</w:t>
      </w:r>
      <w:r w:rsidR="005D2CEA" w:rsidRPr="00A310F3">
        <w:rPr>
          <w:rFonts w:ascii="Open Sans" w:hAnsi="Open Sans" w:cs="Open Sans"/>
          <w:sz w:val="20"/>
          <w:szCs w:val="20"/>
        </w:rPr>
        <w:t xml:space="preserve"> document, plac</w:t>
      </w:r>
      <w:r>
        <w:rPr>
          <w:rFonts w:ascii="Open Sans" w:hAnsi="Open Sans" w:cs="Open Sans"/>
          <w:sz w:val="20"/>
          <w:szCs w:val="20"/>
        </w:rPr>
        <w:t>e a check in the “Dropped from C</w:t>
      </w:r>
      <w:r w:rsidR="005D2CEA" w:rsidRPr="00A310F3">
        <w:rPr>
          <w:rFonts w:ascii="Open Sans" w:hAnsi="Open Sans" w:cs="Open Sans"/>
          <w:sz w:val="20"/>
          <w:szCs w:val="20"/>
        </w:rPr>
        <w:t>ourse” column.</w:t>
      </w:r>
    </w:p>
    <w:p w:rsidR="005D2CEA" w:rsidRPr="00A310F3" w:rsidRDefault="005D2CEA" w:rsidP="00A310F3">
      <w:pPr>
        <w:pStyle w:val="ListParagraph"/>
        <w:numPr>
          <w:ilvl w:val="0"/>
          <w:numId w:val="1"/>
        </w:numPr>
        <w:spacing w:after="0"/>
        <w:rPr>
          <w:rFonts w:ascii="Open Sans" w:hAnsi="Open Sans" w:cs="Open Sans"/>
          <w:b/>
          <w:sz w:val="20"/>
          <w:szCs w:val="20"/>
          <w:u w:val="single"/>
        </w:rPr>
      </w:pPr>
      <w:r w:rsidRPr="00A310F3">
        <w:rPr>
          <w:rFonts w:ascii="Open Sans" w:hAnsi="Open Sans" w:cs="Open Sans"/>
          <w:sz w:val="20"/>
          <w:szCs w:val="20"/>
        </w:rPr>
        <w:t>If a standard</w:t>
      </w:r>
      <w:r w:rsidR="00A310F3">
        <w:rPr>
          <w:rFonts w:ascii="Open Sans" w:hAnsi="Open Sans" w:cs="Open Sans"/>
          <w:sz w:val="20"/>
          <w:szCs w:val="20"/>
        </w:rPr>
        <w:t xml:space="preserve"> was not in the 2016-17</w:t>
      </w:r>
      <w:r w:rsidRPr="00A310F3">
        <w:rPr>
          <w:rFonts w:ascii="Open Sans" w:hAnsi="Open Sans" w:cs="Open Sans"/>
          <w:sz w:val="20"/>
          <w:szCs w:val="20"/>
        </w:rPr>
        <w:t xml:space="preserve"> </w:t>
      </w:r>
      <w:r w:rsidR="0004260D" w:rsidRPr="00A310F3">
        <w:rPr>
          <w:rFonts w:ascii="Open Sans" w:hAnsi="Open Sans" w:cs="Open Sans"/>
          <w:sz w:val="20"/>
          <w:szCs w:val="20"/>
        </w:rPr>
        <w:t xml:space="preserve">Algebra I </w:t>
      </w:r>
      <w:r w:rsidR="00A310F3">
        <w:rPr>
          <w:rFonts w:ascii="Open Sans" w:hAnsi="Open Sans" w:cs="Open Sans"/>
          <w:sz w:val="20"/>
          <w:szCs w:val="20"/>
        </w:rPr>
        <w:t>document, but is now in the 2017-18</w:t>
      </w:r>
      <w:r w:rsidRPr="00A310F3">
        <w:rPr>
          <w:rFonts w:ascii="Open Sans" w:hAnsi="Open Sans" w:cs="Open Sans"/>
          <w:sz w:val="20"/>
          <w:szCs w:val="20"/>
        </w:rPr>
        <w:t xml:space="preserve"> document, </w:t>
      </w:r>
      <w:r w:rsidR="00A310F3">
        <w:rPr>
          <w:rFonts w:ascii="Open Sans" w:hAnsi="Open Sans" w:cs="Open Sans"/>
          <w:sz w:val="20"/>
          <w:szCs w:val="20"/>
        </w:rPr>
        <w:t>place a check in the “Added to C</w:t>
      </w:r>
      <w:r w:rsidRPr="00A310F3">
        <w:rPr>
          <w:rFonts w:ascii="Open Sans" w:hAnsi="Open Sans" w:cs="Open Sans"/>
          <w:sz w:val="20"/>
          <w:szCs w:val="20"/>
        </w:rPr>
        <w:t>ourse” column.</w:t>
      </w:r>
    </w:p>
    <w:p w:rsidR="005D2CEA" w:rsidRPr="00A310F3" w:rsidRDefault="005D2CEA" w:rsidP="00A310F3">
      <w:pPr>
        <w:pStyle w:val="ListParagraph"/>
        <w:numPr>
          <w:ilvl w:val="0"/>
          <w:numId w:val="1"/>
        </w:numPr>
        <w:spacing w:after="0"/>
        <w:rPr>
          <w:rFonts w:ascii="Open Sans" w:hAnsi="Open Sans" w:cs="Open Sans"/>
          <w:b/>
          <w:sz w:val="20"/>
          <w:szCs w:val="20"/>
          <w:u w:val="single"/>
        </w:rPr>
      </w:pPr>
      <w:r w:rsidRPr="00A310F3">
        <w:rPr>
          <w:rFonts w:ascii="Open Sans" w:hAnsi="Open Sans" w:cs="Open Sans"/>
          <w:sz w:val="20"/>
          <w:szCs w:val="20"/>
        </w:rPr>
        <w:t>If a standard was revised in any way (recoded, changes to the standard itself, moving examples from the standard to the Scope</w:t>
      </w:r>
      <w:r w:rsidR="00A310F3">
        <w:rPr>
          <w:rFonts w:ascii="Open Sans" w:hAnsi="Open Sans" w:cs="Open Sans"/>
          <w:sz w:val="20"/>
          <w:szCs w:val="20"/>
        </w:rPr>
        <w:t xml:space="preserve"> and Clarifications, etc.),</w:t>
      </w:r>
      <w:r w:rsidRPr="00A310F3">
        <w:rPr>
          <w:rFonts w:ascii="Open Sans" w:hAnsi="Open Sans" w:cs="Open Sans"/>
          <w:sz w:val="20"/>
          <w:szCs w:val="20"/>
        </w:rPr>
        <w:t xml:space="preserve"> place a check in the </w:t>
      </w:r>
      <w:r w:rsidR="00A310F3">
        <w:rPr>
          <w:rFonts w:ascii="Open Sans" w:hAnsi="Open Sans" w:cs="Open Sans"/>
          <w:sz w:val="20"/>
          <w:szCs w:val="20"/>
        </w:rPr>
        <w:br/>
        <w:t>“</w:t>
      </w:r>
      <w:r w:rsidRPr="00A310F3">
        <w:rPr>
          <w:rFonts w:ascii="Open Sans" w:hAnsi="Open Sans" w:cs="Open Sans"/>
          <w:sz w:val="20"/>
          <w:szCs w:val="20"/>
        </w:rPr>
        <w:t>Revised</w:t>
      </w:r>
      <w:r w:rsidR="00A310F3">
        <w:rPr>
          <w:rFonts w:ascii="Open Sans" w:hAnsi="Open Sans" w:cs="Open Sans"/>
          <w:sz w:val="20"/>
          <w:szCs w:val="20"/>
        </w:rPr>
        <w:t>”</w:t>
      </w:r>
      <w:r w:rsidRPr="00A310F3">
        <w:rPr>
          <w:rFonts w:ascii="Open Sans" w:hAnsi="Open Sans" w:cs="Open Sans"/>
          <w:sz w:val="20"/>
          <w:szCs w:val="20"/>
        </w:rPr>
        <w:t xml:space="preserve"> column.</w:t>
      </w:r>
    </w:p>
    <w:p w:rsidR="005D2CEA" w:rsidRPr="00A310F3" w:rsidRDefault="005D2CEA" w:rsidP="00A310F3">
      <w:pPr>
        <w:pStyle w:val="ListParagraph"/>
        <w:numPr>
          <w:ilvl w:val="0"/>
          <w:numId w:val="1"/>
        </w:numPr>
        <w:spacing w:after="0"/>
        <w:rPr>
          <w:rFonts w:ascii="Open Sans" w:hAnsi="Open Sans" w:cs="Open Sans"/>
          <w:b/>
          <w:sz w:val="20"/>
          <w:szCs w:val="20"/>
          <w:u w:val="single"/>
        </w:rPr>
      </w:pPr>
      <w:r w:rsidRPr="00A310F3">
        <w:rPr>
          <w:rFonts w:ascii="Open Sans" w:hAnsi="Open Sans" w:cs="Open Sans"/>
          <w:sz w:val="20"/>
          <w:szCs w:val="20"/>
        </w:rPr>
        <w:t xml:space="preserve">If a standard </w:t>
      </w:r>
      <w:r w:rsidR="00A310F3">
        <w:rPr>
          <w:rFonts w:ascii="Open Sans" w:hAnsi="Open Sans" w:cs="Open Sans"/>
          <w:sz w:val="20"/>
          <w:szCs w:val="20"/>
        </w:rPr>
        <w:t>was not revised in any way,</w:t>
      </w:r>
      <w:r w:rsidRPr="00A310F3">
        <w:rPr>
          <w:rFonts w:ascii="Open Sans" w:hAnsi="Open Sans" w:cs="Open Sans"/>
          <w:sz w:val="20"/>
          <w:szCs w:val="20"/>
        </w:rPr>
        <w:t xml:space="preserve"> place a check in the “No Change” column.</w:t>
      </w:r>
    </w:p>
    <w:p w:rsidR="00A310F3" w:rsidRPr="00A310F3" w:rsidRDefault="00A310F3" w:rsidP="00A310F3">
      <w:pPr>
        <w:pStyle w:val="ListParagraph"/>
        <w:spacing w:after="0"/>
        <w:rPr>
          <w:rFonts w:ascii="Open Sans" w:hAnsi="Open Sans" w:cs="Open Sans"/>
          <w:b/>
          <w:sz w:val="20"/>
          <w:szCs w:val="20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41"/>
        <w:gridCol w:w="2011"/>
        <w:gridCol w:w="1602"/>
        <w:gridCol w:w="1296"/>
        <w:gridCol w:w="1428"/>
        <w:gridCol w:w="1072"/>
      </w:tblGrid>
      <w:tr w:rsidR="00F35B57" w:rsidRPr="00A310F3" w:rsidTr="001D1DD3">
        <w:tc>
          <w:tcPr>
            <w:tcW w:w="0" w:type="auto"/>
          </w:tcPr>
          <w:p w:rsidR="005D2CEA" w:rsidRPr="00A310F3" w:rsidRDefault="005D2CEA" w:rsidP="001D1DD3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A310F3">
              <w:rPr>
                <w:rFonts w:ascii="Open Sans" w:hAnsi="Open Sans" w:cs="Open Sans"/>
                <w:b/>
                <w:sz w:val="20"/>
                <w:szCs w:val="20"/>
              </w:rPr>
              <w:t>2</w:t>
            </w:r>
            <w:r w:rsidR="00A310F3">
              <w:rPr>
                <w:rFonts w:ascii="Open Sans" w:hAnsi="Open Sans" w:cs="Open Sans"/>
                <w:b/>
                <w:sz w:val="20"/>
                <w:szCs w:val="20"/>
              </w:rPr>
              <w:t>016-17</w:t>
            </w:r>
            <w:r w:rsidR="00F35B57">
              <w:rPr>
                <w:rFonts w:ascii="Open Sans" w:hAnsi="Open Sans" w:cs="Open Sans"/>
                <w:b/>
                <w:sz w:val="20"/>
                <w:szCs w:val="20"/>
              </w:rPr>
              <w:t xml:space="preserve"> Algebra I</w:t>
            </w:r>
            <w:r w:rsidRPr="00A310F3">
              <w:rPr>
                <w:rFonts w:ascii="Open Sans" w:hAnsi="Open Sans" w:cs="Open Sans"/>
                <w:b/>
                <w:sz w:val="20"/>
                <w:szCs w:val="20"/>
              </w:rPr>
              <w:t xml:space="preserve"> Standards</w:t>
            </w:r>
          </w:p>
        </w:tc>
        <w:tc>
          <w:tcPr>
            <w:tcW w:w="0" w:type="auto"/>
          </w:tcPr>
          <w:p w:rsidR="005D2CEA" w:rsidRPr="00A310F3" w:rsidRDefault="00A310F3" w:rsidP="00F35B57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2017-18</w:t>
            </w:r>
            <w:r w:rsidR="005D2CEA" w:rsidRPr="00A310F3"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  <w:r w:rsidR="00F35B57">
              <w:rPr>
                <w:rFonts w:ascii="Open Sans" w:hAnsi="Open Sans" w:cs="Open Sans"/>
                <w:b/>
                <w:sz w:val="20"/>
                <w:szCs w:val="20"/>
              </w:rPr>
              <w:t>Algebra I</w:t>
            </w:r>
            <w:r w:rsidR="005D2CEA" w:rsidRPr="00A310F3">
              <w:rPr>
                <w:rFonts w:ascii="Open Sans" w:hAnsi="Open Sans" w:cs="Open Sans"/>
                <w:b/>
                <w:sz w:val="20"/>
                <w:szCs w:val="20"/>
              </w:rPr>
              <w:t xml:space="preserve"> Standards</w:t>
            </w:r>
          </w:p>
        </w:tc>
        <w:tc>
          <w:tcPr>
            <w:tcW w:w="0" w:type="auto"/>
          </w:tcPr>
          <w:p w:rsidR="005D2CEA" w:rsidRPr="00A310F3" w:rsidRDefault="005D2CEA" w:rsidP="001D1DD3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A310F3">
              <w:rPr>
                <w:rFonts w:ascii="Open Sans" w:hAnsi="Open Sans" w:cs="Open Sans"/>
                <w:b/>
                <w:sz w:val="20"/>
                <w:szCs w:val="20"/>
              </w:rPr>
              <w:t>Dropped from Course</w:t>
            </w:r>
          </w:p>
        </w:tc>
        <w:tc>
          <w:tcPr>
            <w:tcW w:w="0" w:type="auto"/>
          </w:tcPr>
          <w:p w:rsidR="005D2CEA" w:rsidRPr="00A310F3" w:rsidRDefault="005D2CEA" w:rsidP="001D1DD3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A310F3">
              <w:rPr>
                <w:rFonts w:ascii="Open Sans" w:hAnsi="Open Sans" w:cs="Open Sans"/>
                <w:b/>
                <w:sz w:val="20"/>
                <w:szCs w:val="20"/>
              </w:rPr>
              <w:t>Added to Course</w:t>
            </w:r>
          </w:p>
        </w:tc>
        <w:tc>
          <w:tcPr>
            <w:tcW w:w="0" w:type="auto"/>
          </w:tcPr>
          <w:p w:rsidR="005D2CEA" w:rsidRPr="00A310F3" w:rsidRDefault="005D2CEA" w:rsidP="001D1DD3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A310F3">
              <w:rPr>
                <w:rFonts w:ascii="Open Sans" w:hAnsi="Open Sans" w:cs="Open Sans"/>
                <w:b/>
                <w:sz w:val="20"/>
                <w:szCs w:val="20"/>
              </w:rPr>
              <w:t>Revised</w:t>
            </w:r>
            <w:r w:rsidR="00705E73">
              <w:rPr>
                <w:rFonts w:ascii="Open Sans" w:hAnsi="Open Sans" w:cs="Open Sans"/>
                <w:b/>
                <w:sz w:val="20"/>
                <w:szCs w:val="20"/>
              </w:rPr>
              <w:t xml:space="preserve"> or Refined</w:t>
            </w:r>
            <w:bookmarkStart w:id="0" w:name="_GoBack"/>
            <w:bookmarkEnd w:id="0"/>
          </w:p>
        </w:tc>
        <w:tc>
          <w:tcPr>
            <w:tcW w:w="0" w:type="auto"/>
          </w:tcPr>
          <w:p w:rsidR="005D2CEA" w:rsidRPr="00A310F3" w:rsidRDefault="005D2CEA" w:rsidP="001D1DD3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A310F3">
              <w:rPr>
                <w:rFonts w:ascii="Open Sans" w:hAnsi="Open Sans" w:cs="Open Sans"/>
                <w:b/>
                <w:sz w:val="20"/>
                <w:szCs w:val="20"/>
              </w:rPr>
              <w:t>No change</w:t>
            </w:r>
          </w:p>
        </w:tc>
      </w:tr>
      <w:tr w:rsidR="00F35B57" w:rsidRPr="00A310F3" w:rsidTr="001D1DD3">
        <w:tc>
          <w:tcPr>
            <w:tcW w:w="0" w:type="auto"/>
          </w:tcPr>
          <w:p w:rsidR="005D2CEA" w:rsidRPr="00A310F3" w:rsidRDefault="0004260D" w:rsidP="001D1DD3">
            <w:pPr>
              <w:rPr>
                <w:rFonts w:ascii="Open Sans" w:hAnsi="Open Sans" w:cs="Open Sans"/>
                <w:sz w:val="20"/>
                <w:szCs w:val="20"/>
              </w:rPr>
            </w:pPr>
            <w:r w:rsidRPr="00A310F3">
              <w:rPr>
                <w:rFonts w:ascii="Open Sans" w:hAnsi="Open Sans" w:cs="Open Sans"/>
                <w:sz w:val="20"/>
                <w:szCs w:val="20"/>
              </w:rPr>
              <w:t>A-REI.A.1</w:t>
            </w:r>
          </w:p>
        </w:tc>
        <w:tc>
          <w:tcPr>
            <w:tcW w:w="0" w:type="auto"/>
          </w:tcPr>
          <w:p w:rsidR="005D2CEA" w:rsidRPr="00A310F3" w:rsidRDefault="0004260D" w:rsidP="001D1DD3">
            <w:pPr>
              <w:rPr>
                <w:rFonts w:ascii="Open Sans" w:hAnsi="Open Sans" w:cs="Open Sans"/>
                <w:sz w:val="20"/>
                <w:szCs w:val="20"/>
              </w:rPr>
            </w:pPr>
            <w:r w:rsidRPr="00A310F3">
              <w:rPr>
                <w:rFonts w:ascii="Open Sans" w:hAnsi="Open Sans" w:cs="Open Sans"/>
                <w:sz w:val="20"/>
                <w:szCs w:val="20"/>
              </w:rPr>
              <w:t>A1.A.REI.A.1</w:t>
            </w:r>
          </w:p>
        </w:tc>
        <w:tc>
          <w:tcPr>
            <w:tcW w:w="0" w:type="auto"/>
          </w:tcPr>
          <w:p w:rsidR="005D2CEA" w:rsidRPr="00A310F3" w:rsidRDefault="005D2CEA" w:rsidP="001D1DD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5D2CEA" w:rsidRPr="00A310F3" w:rsidRDefault="005D2CEA" w:rsidP="001D1DD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5D2CEA" w:rsidRPr="00A310F3" w:rsidRDefault="005D2CEA" w:rsidP="001D1DD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5D2CEA" w:rsidRPr="00A310F3" w:rsidRDefault="005D2CEA" w:rsidP="001D1DD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F35B57" w:rsidRPr="00A310F3" w:rsidTr="001D1DD3">
        <w:tc>
          <w:tcPr>
            <w:tcW w:w="0" w:type="auto"/>
          </w:tcPr>
          <w:p w:rsidR="005D2CEA" w:rsidRPr="00A310F3" w:rsidRDefault="0004260D" w:rsidP="001D1DD3">
            <w:pPr>
              <w:rPr>
                <w:rFonts w:ascii="Open Sans" w:hAnsi="Open Sans" w:cs="Open Sans"/>
                <w:sz w:val="20"/>
                <w:szCs w:val="20"/>
              </w:rPr>
            </w:pPr>
            <w:r w:rsidRPr="00A310F3">
              <w:rPr>
                <w:rFonts w:ascii="Open Sans" w:hAnsi="Open Sans" w:cs="Open Sans"/>
                <w:sz w:val="20"/>
                <w:szCs w:val="20"/>
              </w:rPr>
              <w:t>A-REI.B.3</w:t>
            </w:r>
          </w:p>
        </w:tc>
        <w:tc>
          <w:tcPr>
            <w:tcW w:w="0" w:type="auto"/>
          </w:tcPr>
          <w:p w:rsidR="005D2CEA" w:rsidRPr="00A310F3" w:rsidRDefault="0004260D" w:rsidP="001D1DD3">
            <w:pPr>
              <w:rPr>
                <w:rFonts w:ascii="Open Sans" w:hAnsi="Open Sans" w:cs="Open Sans"/>
                <w:sz w:val="20"/>
                <w:szCs w:val="20"/>
              </w:rPr>
            </w:pPr>
            <w:r w:rsidRPr="00A310F3">
              <w:rPr>
                <w:rFonts w:ascii="Open Sans" w:hAnsi="Open Sans" w:cs="Open Sans"/>
                <w:sz w:val="20"/>
                <w:szCs w:val="20"/>
              </w:rPr>
              <w:t>A1.A.REI.B.2</w:t>
            </w:r>
          </w:p>
        </w:tc>
        <w:tc>
          <w:tcPr>
            <w:tcW w:w="0" w:type="auto"/>
          </w:tcPr>
          <w:p w:rsidR="005D2CEA" w:rsidRPr="00A310F3" w:rsidRDefault="005D2CEA" w:rsidP="001D1DD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5D2CEA" w:rsidRPr="00A310F3" w:rsidRDefault="005D2CEA" w:rsidP="001D1DD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5D2CEA" w:rsidRPr="00A310F3" w:rsidRDefault="005D2CEA" w:rsidP="001D1DD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5D2CEA" w:rsidRPr="00A310F3" w:rsidRDefault="005D2CEA" w:rsidP="001D1DD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F35B57" w:rsidRPr="00A310F3" w:rsidTr="001D1DD3">
        <w:tc>
          <w:tcPr>
            <w:tcW w:w="0" w:type="auto"/>
          </w:tcPr>
          <w:p w:rsidR="005D2CEA" w:rsidRPr="00A310F3" w:rsidRDefault="0004260D" w:rsidP="00E56669">
            <w:pPr>
              <w:rPr>
                <w:rFonts w:ascii="Open Sans" w:hAnsi="Open Sans" w:cs="Open Sans"/>
                <w:sz w:val="20"/>
                <w:szCs w:val="20"/>
              </w:rPr>
            </w:pPr>
            <w:r w:rsidRPr="00A310F3">
              <w:rPr>
                <w:rFonts w:ascii="Open Sans" w:hAnsi="Open Sans" w:cs="Open Sans"/>
                <w:sz w:val="20"/>
                <w:szCs w:val="20"/>
              </w:rPr>
              <w:t>A-REI.B.4</w:t>
            </w:r>
          </w:p>
        </w:tc>
        <w:tc>
          <w:tcPr>
            <w:tcW w:w="0" w:type="auto"/>
          </w:tcPr>
          <w:p w:rsidR="005D2CEA" w:rsidRPr="00A310F3" w:rsidRDefault="0004260D" w:rsidP="001D1DD3">
            <w:pPr>
              <w:rPr>
                <w:rFonts w:ascii="Open Sans" w:hAnsi="Open Sans" w:cs="Open Sans"/>
                <w:sz w:val="20"/>
                <w:szCs w:val="20"/>
              </w:rPr>
            </w:pPr>
            <w:r w:rsidRPr="00A310F3">
              <w:rPr>
                <w:rFonts w:ascii="Open Sans" w:hAnsi="Open Sans" w:cs="Open Sans"/>
                <w:sz w:val="20"/>
                <w:szCs w:val="20"/>
              </w:rPr>
              <w:t>A1.A.REI.B.3</w:t>
            </w:r>
          </w:p>
        </w:tc>
        <w:tc>
          <w:tcPr>
            <w:tcW w:w="0" w:type="auto"/>
          </w:tcPr>
          <w:p w:rsidR="005D2CEA" w:rsidRPr="00A310F3" w:rsidRDefault="005D2CEA" w:rsidP="001D1DD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5D2CEA" w:rsidRPr="00A310F3" w:rsidRDefault="005D2CEA" w:rsidP="001D1DD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5D2CEA" w:rsidRPr="00A310F3" w:rsidRDefault="005D2CEA" w:rsidP="001D1DD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5D2CEA" w:rsidRPr="00A310F3" w:rsidRDefault="005D2CEA" w:rsidP="001D1DD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F35B57" w:rsidRPr="00A310F3" w:rsidTr="001D1DD3">
        <w:tc>
          <w:tcPr>
            <w:tcW w:w="0" w:type="auto"/>
          </w:tcPr>
          <w:p w:rsidR="00E70286" w:rsidRPr="00A310F3" w:rsidRDefault="0004260D" w:rsidP="001D1DD3">
            <w:pPr>
              <w:rPr>
                <w:rFonts w:ascii="Open Sans" w:hAnsi="Open Sans" w:cs="Open Sans"/>
                <w:sz w:val="20"/>
                <w:szCs w:val="20"/>
              </w:rPr>
            </w:pPr>
            <w:r w:rsidRPr="00A310F3">
              <w:rPr>
                <w:rFonts w:ascii="Open Sans" w:hAnsi="Open Sans" w:cs="Open Sans"/>
                <w:sz w:val="20"/>
                <w:szCs w:val="20"/>
              </w:rPr>
              <w:t>A-REI.C.5</w:t>
            </w:r>
          </w:p>
        </w:tc>
        <w:tc>
          <w:tcPr>
            <w:tcW w:w="0" w:type="auto"/>
          </w:tcPr>
          <w:p w:rsidR="005D2CEA" w:rsidRPr="00A310F3" w:rsidRDefault="005D2CEA" w:rsidP="001D1DD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5D2CEA" w:rsidRPr="00A310F3" w:rsidRDefault="005D2CEA" w:rsidP="001D1DD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5D2CEA" w:rsidRPr="00A310F3" w:rsidRDefault="005D2CEA" w:rsidP="001D1DD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5D2CEA" w:rsidRPr="00A310F3" w:rsidRDefault="005D2CEA" w:rsidP="001D1DD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5D2CEA" w:rsidRPr="00A310F3" w:rsidRDefault="005D2CEA" w:rsidP="001D1DD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F35B57" w:rsidRPr="00A310F3" w:rsidTr="001D1DD3">
        <w:tc>
          <w:tcPr>
            <w:tcW w:w="0" w:type="auto"/>
          </w:tcPr>
          <w:p w:rsidR="005D2CEA" w:rsidRPr="00A310F3" w:rsidRDefault="0004260D" w:rsidP="001D1DD3">
            <w:pPr>
              <w:rPr>
                <w:rFonts w:ascii="Open Sans" w:hAnsi="Open Sans" w:cs="Open Sans"/>
                <w:sz w:val="20"/>
                <w:szCs w:val="20"/>
              </w:rPr>
            </w:pPr>
            <w:r w:rsidRPr="00A310F3">
              <w:rPr>
                <w:rFonts w:ascii="Open Sans" w:hAnsi="Open Sans" w:cs="Open Sans"/>
                <w:sz w:val="20"/>
                <w:szCs w:val="20"/>
              </w:rPr>
              <w:t>A-REI.C.6</w:t>
            </w:r>
          </w:p>
        </w:tc>
        <w:tc>
          <w:tcPr>
            <w:tcW w:w="0" w:type="auto"/>
          </w:tcPr>
          <w:p w:rsidR="005D2CEA" w:rsidRPr="00A310F3" w:rsidRDefault="0004260D" w:rsidP="001D1DD3">
            <w:pPr>
              <w:rPr>
                <w:rFonts w:ascii="Open Sans" w:hAnsi="Open Sans" w:cs="Open Sans"/>
                <w:sz w:val="20"/>
                <w:szCs w:val="20"/>
              </w:rPr>
            </w:pPr>
            <w:r w:rsidRPr="00A310F3">
              <w:rPr>
                <w:rFonts w:ascii="Open Sans" w:hAnsi="Open Sans" w:cs="Open Sans"/>
                <w:sz w:val="20"/>
                <w:szCs w:val="20"/>
              </w:rPr>
              <w:t>A1.A.REI.C.4</w:t>
            </w:r>
          </w:p>
        </w:tc>
        <w:tc>
          <w:tcPr>
            <w:tcW w:w="0" w:type="auto"/>
          </w:tcPr>
          <w:p w:rsidR="005D2CEA" w:rsidRPr="00A310F3" w:rsidRDefault="005D2CEA" w:rsidP="001D1DD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5D2CEA" w:rsidRPr="00A310F3" w:rsidRDefault="005D2CEA" w:rsidP="001D1DD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5D2CEA" w:rsidRPr="00A310F3" w:rsidRDefault="005D2CEA" w:rsidP="001D1DD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5D2CEA" w:rsidRPr="00A310F3" w:rsidRDefault="005D2CEA" w:rsidP="001D1DD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F35B57" w:rsidRPr="00A310F3" w:rsidTr="001D1DD3">
        <w:tc>
          <w:tcPr>
            <w:tcW w:w="0" w:type="auto"/>
          </w:tcPr>
          <w:p w:rsidR="005D2CEA" w:rsidRPr="00A310F3" w:rsidRDefault="0004260D" w:rsidP="001D1DD3">
            <w:pPr>
              <w:rPr>
                <w:rFonts w:ascii="Open Sans" w:hAnsi="Open Sans" w:cs="Open Sans"/>
                <w:sz w:val="20"/>
                <w:szCs w:val="20"/>
              </w:rPr>
            </w:pPr>
            <w:r w:rsidRPr="00A310F3">
              <w:rPr>
                <w:rFonts w:ascii="Open Sans" w:hAnsi="Open Sans" w:cs="Open Sans"/>
                <w:sz w:val="20"/>
                <w:szCs w:val="20"/>
              </w:rPr>
              <w:t>A-REI.D.10</w:t>
            </w:r>
          </w:p>
        </w:tc>
        <w:tc>
          <w:tcPr>
            <w:tcW w:w="0" w:type="auto"/>
          </w:tcPr>
          <w:p w:rsidR="005D2CEA" w:rsidRPr="00A310F3" w:rsidRDefault="0004260D" w:rsidP="001D1DD3">
            <w:pPr>
              <w:rPr>
                <w:rFonts w:ascii="Open Sans" w:hAnsi="Open Sans" w:cs="Open Sans"/>
                <w:sz w:val="20"/>
                <w:szCs w:val="20"/>
              </w:rPr>
            </w:pPr>
            <w:r w:rsidRPr="00A310F3">
              <w:rPr>
                <w:rFonts w:ascii="Open Sans" w:hAnsi="Open Sans" w:cs="Open Sans"/>
                <w:sz w:val="20"/>
                <w:szCs w:val="20"/>
              </w:rPr>
              <w:t>A1.A.REI.D.5</w:t>
            </w:r>
          </w:p>
        </w:tc>
        <w:tc>
          <w:tcPr>
            <w:tcW w:w="0" w:type="auto"/>
          </w:tcPr>
          <w:p w:rsidR="005D2CEA" w:rsidRPr="00A310F3" w:rsidRDefault="005D2CEA" w:rsidP="001D1DD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5D2CEA" w:rsidRPr="00A310F3" w:rsidRDefault="005D2CEA" w:rsidP="001D1DD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5D2CEA" w:rsidRPr="00A310F3" w:rsidRDefault="005D2CEA" w:rsidP="001D1DD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5D2CEA" w:rsidRPr="00A310F3" w:rsidRDefault="005D2CEA" w:rsidP="001D1DD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F35B57" w:rsidRPr="00A310F3" w:rsidTr="001D1DD3">
        <w:tc>
          <w:tcPr>
            <w:tcW w:w="0" w:type="auto"/>
          </w:tcPr>
          <w:p w:rsidR="005D2CEA" w:rsidRPr="00A310F3" w:rsidRDefault="0004260D" w:rsidP="001D1DD3">
            <w:pPr>
              <w:rPr>
                <w:rFonts w:ascii="Open Sans" w:hAnsi="Open Sans" w:cs="Open Sans"/>
                <w:sz w:val="20"/>
                <w:szCs w:val="20"/>
              </w:rPr>
            </w:pPr>
            <w:r w:rsidRPr="00A310F3">
              <w:rPr>
                <w:rFonts w:ascii="Open Sans" w:hAnsi="Open Sans" w:cs="Open Sans"/>
                <w:sz w:val="20"/>
                <w:szCs w:val="20"/>
              </w:rPr>
              <w:t>A-REI.D.11</w:t>
            </w:r>
          </w:p>
        </w:tc>
        <w:tc>
          <w:tcPr>
            <w:tcW w:w="0" w:type="auto"/>
          </w:tcPr>
          <w:p w:rsidR="005D2CEA" w:rsidRPr="00A310F3" w:rsidRDefault="0004260D" w:rsidP="001D1DD3">
            <w:pPr>
              <w:rPr>
                <w:rFonts w:ascii="Open Sans" w:hAnsi="Open Sans" w:cs="Open Sans"/>
                <w:sz w:val="20"/>
                <w:szCs w:val="20"/>
              </w:rPr>
            </w:pPr>
            <w:r w:rsidRPr="00A310F3">
              <w:rPr>
                <w:rFonts w:ascii="Open Sans" w:hAnsi="Open Sans" w:cs="Open Sans"/>
                <w:sz w:val="20"/>
                <w:szCs w:val="20"/>
              </w:rPr>
              <w:t>A1.A.REI.D.6</w:t>
            </w:r>
          </w:p>
        </w:tc>
        <w:tc>
          <w:tcPr>
            <w:tcW w:w="0" w:type="auto"/>
          </w:tcPr>
          <w:p w:rsidR="005D2CEA" w:rsidRPr="00A310F3" w:rsidRDefault="005D2CEA" w:rsidP="001D1DD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5D2CEA" w:rsidRPr="00A310F3" w:rsidRDefault="005D2CEA" w:rsidP="001D1DD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5D2CEA" w:rsidRPr="00A310F3" w:rsidRDefault="005D2CEA" w:rsidP="001D1DD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5D2CEA" w:rsidRPr="00A310F3" w:rsidRDefault="005D2CEA" w:rsidP="001D1DD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F35B57" w:rsidRPr="00A310F3" w:rsidTr="001D1DD3">
        <w:tc>
          <w:tcPr>
            <w:tcW w:w="0" w:type="auto"/>
          </w:tcPr>
          <w:p w:rsidR="005D2CEA" w:rsidRPr="00A310F3" w:rsidRDefault="0004260D" w:rsidP="001D1DD3">
            <w:pPr>
              <w:rPr>
                <w:rFonts w:ascii="Open Sans" w:hAnsi="Open Sans" w:cs="Open Sans"/>
                <w:sz w:val="20"/>
                <w:szCs w:val="20"/>
              </w:rPr>
            </w:pPr>
            <w:r w:rsidRPr="00A310F3">
              <w:rPr>
                <w:rFonts w:ascii="Open Sans" w:hAnsi="Open Sans" w:cs="Open Sans"/>
                <w:sz w:val="20"/>
                <w:szCs w:val="20"/>
              </w:rPr>
              <w:t>A-REI.D.12</w:t>
            </w:r>
          </w:p>
        </w:tc>
        <w:tc>
          <w:tcPr>
            <w:tcW w:w="0" w:type="auto"/>
          </w:tcPr>
          <w:p w:rsidR="005D2CEA" w:rsidRPr="00A310F3" w:rsidRDefault="0004260D" w:rsidP="001D1DD3">
            <w:pPr>
              <w:rPr>
                <w:rFonts w:ascii="Open Sans" w:hAnsi="Open Sans" w:cs="Open Sans"/>
                <w:sz w:val="20"/>
                <w:szCs w:val="20"/>
              </w:rPr>
            </w:pPr>
            <w:r w:rsidRPr="00A310F3">
              <w:rPr>
                <w:rFonts w:ascii="Open Sans" w:hAnsi="Open Sans" w:cs="Open Sans"/>
                <w:sz w:val="20"/>
                <w:szCs w:val="20"/>
              </w:rPr>
              <w:t>A1.A.REI.D.7</w:t>
            </w:r>
          </w:p>
        </w:tc>
        <w:tc>
          <w:tcPr>
            <w:tcW w:w="0" w:type="auto"/>
          </w:tcPr>
          <w:p w:rsidR="005D2CEA" w:rsidRPr="00A310F3" w:rsidRDefault="005D2CEA" w:rsidP="001D1DD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5D2CEA" w:rsidRPr="00A310F3" w:rsidRDefault="005D2CEA" w:rsidP="001D1DD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5D2CEA" w:rsidRPr="00A310F3" w:rsidRDefault="005D2CEA" w:rsidP="001D1DD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5D2CEA" w:rsidRPr="00A310F3" w:rsidRDefault="005D2CEA" w:rsidP="001D1DD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:rsidR="00B27A95" w:rsidRPr="00A310F3" w:rsidRDefault="00B27A95" w:rsidP="005D2CEA">
      <w:pPr>
        <w:rPr>
          <w:rFonts w:ascii="Open Sans" w:hAnsi="Open Sans" w:cs="Open Sans"/>
          <w:b/>
          <w:sz w:val="20"/>
          <w:szCs w:val="20"/>
          <w:u w:val="single"/>
        </w:rPr>
      </w:pPr>
    </w:p>
    <w:p w:rsidR="005D2CEA" w:rsidRPr="00A310F3" w:rsidRDefault="005D2CEA" w:rsidP="005D2CEA">
      <w:pPr>
        <w:rPr>
          <w:rFonts w:ascii="Open Sans" w:hAnsi="Open Sans" w:cs="Open Sans"/>
          <w:b/>
          <w:sz w:val="20"/>
          <w:szCs w:val="20"/>
          <w:u w:val="single"/>
        </w:rPr>
      </w:pPr>
      <w:r w:rsidRPr="00A310F3">
        <w:rPr>
          <w:rFonts w:ascii="Open Sans" w:hAnsi="Open Sans" w:cs="Open Sans"/>
          <w:b/>
          <w:sz w:val="20"/>
          <w:szCs w:val="20"/>
          <w:u w:val="single"/>
        </w:rPr>
        <w:t>Reflection</w:t>
      </w:r>
    </w:p>
    <w:p w:rsidR="005D2CEA" w:rsidRPr="00A310F3" w:rsidRDefault="005D2CEA" w:rsidP="005D2CEA">
      <w:pPr>
        <w:pStyle w:val="ListParagraph"/>
        <w:numPr>
          <w:ilvl w:val="0"/>
          <w:numId w:val="2"/>
        </w:numPr>
        <w:rPr>
          <w:rFonts w:ascii="Open Sans" w:hAnsi="Open Sans" w:cs="Open Sans"/>
          <w:b/>
          <w:sz w:val="20"/>
          <w:szCs w:val="20"/>
        </w:rPr>
      </w:pPr>
      <w:r w:rsidRPr="00A310F3">
        <w:rPr>
          <w:rFonts w:ascii="Open Sans" w:hAnsi="Open Sans" w:cs="Open Sans"/>
          <w:b/>
          <w:sz w:val="20"/>
          <w:szCs w:val="20"/>
        </w:rPr>
        <w:t xml:space="preserve"> If you had to summarize the revisions to these selected </w:t>
      </w:r>
      <w:r w:rsidR="00F35B57">
        <w:rPr>
          <w:rFonts w:ascii="Open Sans" w:hAnsi="Open Sans" w:cs="Open Sans"/>
          <w:b/>
          <w:sz w:val="20"/>
          <w:szCs w:val="20"/>
        </w:rPr>
        <w:t>Algebra I</w:t>
      </w:r>
      <w:r w:rsidRPr="00A310F3">
        <w:rPr>
          <w:rFonts w:ascii="Open Sans" w:hAnsi="Open Sans" w:cs="Open Sans"/>
          <w:b/>
          <w:sz w:val="20"/>
          <w:szCs w:val="20"/>
        </w:rPr>
        <w:t xml:space="preserve"> standards in twenty (20) words or less, what would you say?</w:t>
      </w:r>
    </w:p>
    <w:p w:rsidR="005D2CEA" w:rsidRPr="00A310F3" w:rsidRDefault="005D2CEA" w:rsidP="005D2CEA">
      <w:pPr>
        <w:rPr>
          <w:rFonts w:ascii="Open Sans" w:hAnsi="Open Sans" w:cs="Open Sans"/>
          <w:b/>
          <w:sz w:val="20"/>
          <w:szCs w:val="20"/>
        </w:rPr>
      </w:pPr>
    </w:p>
    <w:p w:rsidR="0004260D" w:rsidRPr="00A310F3" w:rsidRDefault="0004260D" w:rsidP="005D2CEA">
      <w:pPr>
        <w:rPr>
          <w:rFonts w:ascii="Open Sans" w:hAnsi="Open Sans" w:cs="Open Sans"/>
          <w:b/>
          <w:sz w:val="20"/>
          <w:szCs w:val="20"/>
        </w:rPr>
      </w:pPr>
    </w:p>
    <w:p w:rsidR="0004260D" w:rsidRPr="00A310F3" w:rsidRDefault="0004260D" w:rsidP="005D2CEA">
      <w:pPr>
        <w:rPr>
          <w:rFonts w:ascii="Open Sans" w:hAnsi="Open Sans" w:cs="Open Sans"/>
          <w:b/>
          <w:sz w:val="20"/>
          <w:szCs w:val="20"/>
        </w:rPr>
      </w:pPr>
    </w:p>
    <w:p w:rsidR="0004260D" w:rsidRPr="00A310F3" w:rsidRDefault="0004260D" w:rsidP="005D2CEA">
      <w:pPr>
        <w:rPr>
          <w:rFonts w:ascii="Open Sans" w:hAnsi="Open Sans" w:cs="Open Sans"/>
          <w:b/>
          <w:sz w:val="20"/>
          <w:szCs w:val="20"/>
        </w:rPr>
      </w:pPr>
    </w:p>
    <w:p w:rsidR="005E6460" w:rsidRPr="00A310F3" w:rsidRDefault="005D2CEA" w:rsidP="005D2CEA">
      <w:pPr>
        <w:pStyle w:val="ListParagraph"/>
        <w:numPr>
          <w:ilvl w:val="0"/>
          <w:numId w:val="2"/>
        </w:numPr>
        <w:rPr>
          <w:rFonts w:ascii="Open Sans" w:hAnsi="Open Sans" w:cs="Open Sans"/>
          <w:b/>
          <w:sz w:val="20"/>
          <w:szCs w:val="20"/>
        </w:rPr>
      </w:pPr>
      <w:r w:rsidRPr="00A310F3">
        <w:rPr>
          <w:rFonts w:ascii="Open Sans" w:hAnsi="Open Sans" w:cs="Open Sans"/>
          <w:b/>
          <w:sz w:val="20"/>
          <w:szCs w:val="20"/>
        </w:rPr>
        <w:t>How could you use this activity (or an adaptation) with your district and school leaders? Teachers?</w:t>
      </w:r>
    </w:p>
    <w:sectPr w:rsidR="005E6460" w:rsidRPr="00A310F3" w:rsidSect="00A310F3">
      <w:footerReference w:type="default" r:id="rId7"/>
      <w:pgSz w:w="12240" w:h="15840"/>
      <w:pgMar w:top="1440" w:right="1440" w:bottom="1440" w:left="144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F5E" w:rsidRDefault="00375F5E" w:rsidP="00A310F3">
      <w:pPr>
        <w:spacing w:after="0" w:line="240" w:lineRule="auto"/>
      </w:pPr>
      <w:r>
        <w:separator/>
      </w:r>
    </w:p>
  </w:endnote>
  <w:endnote w:type="continuationSeparator" w:id="0">
    <w:p w:rsidR="00375F5E" w:rsidRDefault="00375F5E" w:rsidP="00A31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10F3" w:rsidRDefault="00A310F3">
    <w:pPr>
      <w:pStyle w:val="Footer"/>
    </w:pPr>
  </w:p>
  <w:p w:rsidR="00A310F3" w:rsidRDefault="00A310F3" w:rsidP="00A310F3">
    <w:pPr>
      <w:pStyle w:val="Footer"/>
      <w:ind w:left="7920"/>
      <w:rPr>
        <w:noProof/>
      </w:rPr>
    </w:pPr>
    <w:r>
      <w:rPr>
        <w:noProof/>
      </w:rPr>
      <w:t xml:space="preserve">                                                                                                                                                           </w:t>
    </w:r>
    <w:r>
      <w:rPr>
        <w:noProof/>
      </w:rPr>
      <w:drawing>
        <wp:inline distT="0" distB="0" distL="0" distR="0" wp14:anchorId="0B8ECC0D" wp14:editId="0036D2D6">
          <wp:extent cx="1056005" cy="574040"/>
          <wp:effectExtent l="0" t="0" r="0" b="0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6005" cy="5740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F5E" w:rsidRDefault="00375F5E" w:rsidP="00A310F3">
      <w:pPr>
        <w:spacing w:after="0" w:line="240" w:lineRule="auto"/>
      </w:pPr>
      <w:r>
        <w:separator/>
      </w:r>
    </w:p>
  </w:footnote>
  <w:footnote w:type="continuationSeparator" w:id="0">
    <w:p w:rsidR="00375F5E" w:rsidRDefault="00375F5E" w:rsidP="00A310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D57638"/>
    <w:multiLevelType w:val="hybridMultilevel"/>
    <w:tmpl w:val="13A28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E85443"/>
    <w:multiLevelType w:val="hybridMultilevel"/>
    <w:tmpl w:val="1084E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CEA"/>
    <w:rsid w:val="000273AC"/>
    <w:rsid w:val="0004260D"/>
    <w:rsid w:val="00047653"/>
    <w:rsid w:val="00375F5E"/>
    <w:rsid w:val="005D2CEA"/>
    <w:rsid w:val="005E6460"/>
    <w:rsid w:val="00705E73"/>
    <w:rsid w:val="00A310F3"/>
    <w:rsid w:val="00AC04BE"/>
    <w:rsid w:val="00B27A95"/>
    <w:rsid w:val="00CD5EAD"/>
    <w:rsid w:val="00DA2108"/>
    <w:rsid w:val="00E56669"/>
    <w:rsid w:val="00E70286"/>
    <w:rsid w:val="00ED617C"/>
    <w:rsid w:val="00EF3794"/>
    <w:rsid w:val="00F35B57"/>
    <w:rsid w:val="00FA2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99CFAC4-8991-4F43-99D6-F535FD1F8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2C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2CEA"/>
    <w:pPr>
      <w:ind w:left="720"/>
      <w:contextualSpacing/>
    </w:pPr>
  </w:style>
  <w:style w:type="table" w:styleId="TableGrid">
    <w:name w:val="Table Grid"/>
    <w:basedOn w:val="TableNormal"/>
    <w:uiPriority w:val="39"/>
    <w:rsid w:val="005D2C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37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379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310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10F3"/>
  </w:style>
  <w:style w:type="paragraph" w:styleId="Footer">
    <w:name w:val="footer"/>
    <w:basedOn w:val="Normal"/>
    <w:link w:val="FooterChar"/>
    <w:uiPriority w:val="99"/>
    <w:unhideWhenUsed/>
    <w:rsid w:val="00A310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10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6925F3602B27B4F8F99DC394740D482" ma:contentTypeVersion="2" ma:contentTypeDescription="Create a new document." ma:contentTypeScope="" ma:versionID="75185acb001b7fe398ad995ecf0a09c6">
  <xsd:schema xmlns:xsd="http://www.w3.org/2001/XMLSchema" xmlns:xs="http://www.w3.org/2001/XMLSchema" xmlns:p="http://schemas.microsoft.com/office/2006/metadata/properties" xmlns:ns2="4f471db0-8e13-4da6-917c-c8b649b60ab5" targetNamespace="http://schemas.microsoft.com/office/2006/metadata/properties" ma:root="true" ma:fieldsID="df4f3801f21a8f89743393fa0e61e976" ns2:_="">
    <xsd:import namespace="4f471db0-8e13-4da6-917c-c8b649b60ab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471db0-8e13-4da6-917c-c8b649b60ab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55F4E49-7AEE-4955-9593-C57847558478}"/>
</file>

<file path=customXml/itemProps2.xml><?xml version="1.0" encoding="utf-8"?>
<ds:datastoreItem xmlns:ds="http://schemas.openxmlformats.org/officeDocument/2006/customXml" ds:itemID="{EDD17DBA-8E0E-4F74-B3BC-5F7DBB4F68F3}"/>
</file>

<file path=customXml/itemProps3.xml><?xml version="1.0" encoding="utf-8"?>
<ds:datastoreItem xmlns:ds="http://schemas.openxmlformats.org/officeDocument/2006/customXml" ds:itemID="{6C922172-7D72-4C17-A13D-27D9B9FD859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</Company>
  <LinksUpToDate>false</LinksUpToDate>
  <CharactersWithSpaces>1318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Eddie Keel</dc:creator>
  <cp:keywords/>
  <dc:description/>
  <cp:lastModifiedBy>Nicole Jimenez</cp:lastModifiedBy>
  <cp:revision>2</cp:revision>
  <cp:lastPrinted>2016-12-12T14:51:00Z</cp:lastPrinted>
  <dcterms:created xsi:type="dcterms:W3CDTF">2017-01-25T18:39:00Z</dcterms:created>
  <dcterms:modified xsi:type="dcterms:W3CDTF">2017-01-25T18:39:00Z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0x010100D6925F3602B27B4F8F99DC394740D482</vt:lpwstr>
  </property>
</Properties>
</file>